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52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学生实习安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全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管理自查情况填报表</w:t>
      </w:r>
    </w:p>
    <w:p w14:paraId="1AE62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0FE2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二级学院名称(盖章)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检查时间：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4261"/>
        <w:gridCol w:w="2131"/>
      </w:tblGrid>
      <w:tr w14:paraId="7EA8A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9592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</w:t>
            </w:r>
          </w:p>
        </w:tc>
        <w:tc>
          <w:tcPr>
            <w:tcW w:w="4261" w:type="dxa"/>
          </w:tcPr>
          <w:p w14:paraId="55661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检查项目</w:t>
            </w:r>
          </w:p>
        </w:tc>
        <w:tc>
          <w:tcPr>
            <w:tcW w:w="2131" w:type="dxa"/>
          </w:tcPr>
          <w:p w14:paraId="73325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整改情况(可加附页)</w:t>
            </w:r>
          </w:p>
        </w:tc>
      </w:tr>
      <w:tr w14:paraId="6E26D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</w:tcPr>
          <w:p w14:paraId="3758D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学院实习</w:t>
            </w:r>
            <w:r>
              <w:rPr>
                <w:rFonts w:hint="eastAsia"/>
                <w:lang w:eastAsia="zh-CN"/>
              </w:rPr>
              <w:t>安全</w:t>
            </w:r>
            <w:r>
              <w:rPr>
                <w:rFonts w:hint="eastAsia"/>
              </w:rPr>
              <w:t>管理</w:t>
            </w:r>
          </w:p>
        </w:tc>
        <w:tc>
          <w:tcPr>
            <w:tcW w:w="4261" w:type="dxa"/>
          </w:tcPr>
          <w:p w14:paraId="72400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L组织实施实习平安教育:有口无口不全口</w:t>
            </w:r>
          </w:p>
        </w:tc>
        <w:tc>
          <w:tcPr>
            <w:tcW w:w="2131" w:type="dxa"/>
          </w:tcPr>
          <w:p w14:paraId="31605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28A93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 w14:paraId="46527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4261" w:type="dxa"/>
          </w:tcPr>
          <w:p w14:paraId="58357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2.学生购买保险，办理顶岗实习手续，学生与学校签订实习协议，校与企业签订实习协议，学校与企业签订实习协议。</w:t>
            </w:r>
          </w:p>
          <w:p w14:paraId="24D22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有口无口不全口</w:t>
            </w:r>
          </w:p>
        </w:tc>
        <w:tc>
          <w:tcPr>
            <w:tcW w:w="2131" w:type="dxa"/>
          </w:tcPr>
          <w:p w14:paraId="36BE2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31E3F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 w14:paraId="5F8F5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4261" w:type="dxa"/>
          </w:tcPr>
          <w:p w14:paraId="0FDBD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3组织平安检查，了解学生实习情况，催促实习单位作好平安教育及劳动保护:有口无口不全口</w:t>
            </w:r>
          </w:p>
        </w:tc>
        <w:tc>
          <w:tcPr>
            <w:tcW w:w="2131" w:type="dxa"/>
          </w:tcPr>
          <w:p w14:paraId="70695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0C1EC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</w:tcPr>
          <w:p w14:paraId="7BAF1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指导教师实习平安管理</w:t>
            </w:r>
          </w:p>
        </w:tc>
        <w:tc>
          <w:tcPr>
            <w:tcW w:w="4261" w:type="dxa"/>
          </w:tcPr>
          <w:p w14:paraId="3C179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1.加强与学生的联系:落实口局部落实口木洛实口</w:t>
            </w:r>
          </w:p>
        </w:tc>
        <w:tc>
          <w:tcPr>
            <w:tcW w:w="2131" w:type="dxa"/>
          </w:tcPr>
          <w:p w14:paraId="55335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0798B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 w14:paraId="7BFED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4261" w:type="dxa"/>
          </w:tcPr>
          <w:p w14:paraId="5578C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2加强对学牛,实习实践活动包括平安防范进行指导:结合专业情况，针对学生实际工作环境进行平安内教育:洛实口局部路实口未落实П</w:t>
            </w:r>
          </w:p>
        </w:tc>
        <w:tc>
          <w:tcPr>
            <w:tcW w:w="2131" w:type="dxa"/>
          </w:tcPr>
          <w:p w14:paraId="48247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5921B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 w14:paraId="4EEEB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4261" w:type="dxa"/>
          </w:tcPr>
          <w:p w14:paraId="6DF38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3.督导学生在实习期间和春节放假期间不得擅自离开实习地点，不得进行危及人身平安的活动:落实口局部落实口木落实口</w:t>
            </w:r>
          </w:p>
        </w:tc>
        <w:tc>
          <w:tcPr>
            <w:tcW w:w="2131" w:type="dxa"/>
          </w:tcPr>
          <w:p w14:paraId="28E74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2D498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</w:tcPr>
          <w:p w14:paraId="21432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辅导员实习平安管理</w:t>
            </w:r>
          </w:p>
        </w:tc>
        <w:tc>
          <w:tcPr>
            <w:tcW w:w="4261" w:type="dxa"/>
          </w:tcPr>
          <w:p w14:paraId="491811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1.了解学生思想动态以及在实习单位的生活状况:落实口局部落实口未实口</w:t>
            </w:r>
          </w:p>
        </w:tc>
        <w:tc>
          <w:tcPr>
            <w:tcW w:w="2131" w:type="dxa"/>
          </w:tcPr>
          <w:p w14:paraId="1B84A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50E1C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 w14:paraId="5EF4B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4261" w:type="dxa"/>
          </w:tcPr>
          <w:p w14:paraId="30A81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2.提醒学生注意饮食卫生，严防“病从口入”，保证饮食健康:落实口局部落实口未落实口</w:t>
            </w:r>
          </w:p>
        </w:tc>
        <w:tc>
          <w:tcPr>
            <w:tcW w:w="2131" w:type="dxa"/>
          </w:tcPr>
          <w:p w14:paraId="17406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68010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 w14:paraId="7E586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4261" w:type="dxa"/>
          </w:tcPr>
          <w:p w14:paraId="1AD46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3.提醒学生注意春节假期往返实习单位与家庭之间的旅途平安，要违反交通规那么或搭乘违规交通工具，确保外出过程的交通平安:落实口局部落实口未落实口</w:t>
            </w:r>
          </w:p>
        </w:tc>
        <w:tc>
          <w:tcPr>
            <w:tcW w:w="2131" w:type="dxa"/>
          </w:tcPr>
          <w:p w14:paraId="4D011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</w:tbl>
    <w:p w14:paraId="1E6F8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[</w:t>
      </w:r>
      <w:r>
        <w:rPr>
          <w:rFonts w:hint="eastAsia"/>
        </w:rPr>
        <w:t>注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:此记录一式两份，由填报单位和教</w:t>
      </w:r>
      <w:r>
        <w:rPr>
          <w:rFonts w:hint="eastAsia"/>
          <w:lang w:eastAsia="zh-CN"/>
        </w:rPr>
        <w:t>务处</w:t>
      </w:r>
      <w:r>
        <w:rPr>
          <w:rFonts w:hint="eastAsia"/>
        </w:rPr>
        <w:t>各存一份备查，联系人:</w:t>
      </w:r>
      <w:r>
        <w:rPr>
          <w:rFonts w:hint="eastAsia"/>
          <w:lang w:eastAsia="zh-CN"/>
        </w:rPr>
        <w:t>徐微雅</w:t>
      </w:r>
      <w:r>
        <w:rPr>
          <w:rFonts w:hint="eastAsia"/>
          <w:lang w:val="en-US" w:eastAsia="zh-CN"/>
        </w:rPr>
        <w:t>0576-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91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8125</w:t>
      </w:r>
      <w:r>
        <w:rPr>
          <w:rFonts w:hint="eastAsia"/>
        </w:rPr>
        <w:t>.</w:t>
      </w:r>
    </w:p>
    <w:p w14:paraId="2AEB2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3BF6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1890" w:firstLineChars="9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二级学院院长(签名):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日期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年</w:t>
      </w:r>
      <w:bookmarkStart w:id="0" w:name="_GoBack"/>
      <w:bookmarkEnd w:id="0"/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ZDdhZDVjOGJiNjRhODA4ZjcxNzk3YTFhNzZhYzgifQ=="/>
  </w:docVars>
  <w:rsids>
    <w:rsidRoot w:val="3BDF22EF"/>
    <w:rsid w:val="0E4314A5"/>
    <w:rsid w:val="3BDF22EF"/>
    <w:rsid w:val="43FC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525</Words>
  <Characters>546</Characters>
  <Lines>0</Lines>
  <Paragraphs>0</Paragraphs>
  <TotalTime>13</TotalTime>
  <ScaleCrop>false</ScaleCrop>
  <LinksUpToDate>false</LinksUpToDate>
  <CharactersWithSpaces>614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2024-04-15T01:48:00Z</dcterms:created>
  <dc:creator>wei</dc:creator>
  <cp:lastModifiedBy>weiya</cp:lastModifiedBy>
  <dcterms:modified xsi:type="dcterms:W3CDTF">2024-12-03T01:57:13Z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9F7ED94C3A52438FA3FB76ECF8A7E581</vt:lpwstr>
  </property>
</Properties>
</file>